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DE5" w:rsidRPr="00EE3DE5" w:rsidRDefault="00653BFA" w:rsidP="00653BFA">
      <w:pPr>
        <w:tabs>
          <w:tab w:val="left" w:pos="851"/>
          <w:tab w:val="left" w:pos="5812"/>
        </w:tabs>
        <w:suppressAutoHyphens/>
        <w:jc w:val="both"/>
        <w:rPr>
          <w:rFonts w:ascii="Times New Roman" w:hAnsi="Times New Roman" w:cs="Times New Roman"/>
          <w:bCs/>
          <w:lang w:val="en-US" w:eastAsia="ar-SA"/>
        </w:rPr>
      </w:pPr>
      <w:bookmarkStart w:id="0" w:name="bookmark0"/>
      <w:r w:rsidRPr="00653BFA">
        <w:rPr>
          <w:rFonts w:ascii="Times New Roman" w:hAnsi="Times New Roman" w:cs="Times New Roman"/>
          <w:bCs/>
          <w:lang w:eastAsia="ar-SA"/>
        </w:rPr>
        <w:t xml:space="preserve">                                                                                         </w:t>
      </w:r>
      <w:r>
        <w:rPr>
          <w:rFonts w:ascii="Times New Roman" w:hAnsi="Times New Roman" w:cs="Times New Roman"/>
          <w:bCs/>
          <w:lang w:eastAsia="ar-SA"/>
        </w:rPr>
        <w:t xml:space="preserve">        </w:t>
      </w:r>
      <w:r w:rsidR="001C707B" w:rsidRPr="00653BFA">
        <w:rPr>
          <w:rFonts w:ascii="Times New Roman" w:hAnsi="Times New Roman" w:cs="Times New Roman"/>
          <w:bCs/>
          <w:lang w:eastAsia="ar-SA"/>
        </w:rPr>
        <w:t xml:space="preserve">Додаток </w:t>
      </w:r>
      <w:r w:rsidRPr="00653BFA">
        <w:rPr>
          <w:rFonts w:ascii="Times New Roman" w:hAnsi="Times New Roman" w:cs="Times New Roman"/>
          <w:bCs/>
          <w:lang w:eastAsia="ar-SA"/>
        </w:rPr>
        <w:t>№</w:t>
      </w:r>
      <w:r w:rsidR="001C707B" w:rsidRPr="00653BFA">
        <w:rPr>
          <w:rFonts w:ascii="Times New Roman" w:hAnsi="Times New Roman" w:cs="Times New Roman"/>
          <w:bCs/>
          <w:lang w:eastAsia="ar-SA"/>
        </w:rPr>
        <w:t>2</w:t>
      </w:r>
      <w:r w:rsidR="00EE3DE5">
        <w:rPr>
          <w:rFonts w:ascii="Times New Roman" w:hAnsi="Times New Roman" w:cs="Times New Roman"/>
          <w:bCs/>
          <w:lang w:val="en-US" w:eastAsia="ar-SA"/>
        </w:rPr>
        <w:t>0</w:t>
      </w:r>
    </w:p>
    <w:p w:rsidR="001C707B" w:rsidRPr="00653BFA" w:rsidRDefault="001C707B" w:rsidP="001C707B">
      <w:pPr>
        <w:suppressAutoHyphens/>
        <w:ind w:firstLine="5812"/>
        <w:jc w:val="both"/>
        <w:rPr>
          <w:rFonts w:ascii="Times New Roman" w:hAnsi="Times New Roman" w:cs="Times New Roman"/>
          <w:bCs/>
          <w:lang w:eastAsia="ar-SA"/>
        </w:rPr>
      </w:pPr>
      <w:r w:rsidRPr="00653BFA">
        <w:rPr>
          <w:rFonts w:ascii="Times New Roman" w:hAnsi="Times New Roman" w:cs="Times New Roman"/>
          <w:bCs/>
          <w:lang w:eastAsia="ar-SA"/>
        </w:rPr>
        <w:t xml:space="preserve">до рішення виконавчого комітету </w:t>
      </w:r>
    </w:p>
    <w:p w:rsidR="001C707B" w:rsidRPr="00653BFA" w:rsidRDefault="001C707B" w:rsidP="001C707B">
      <w:pPr>
        <w:suppressAutoHyphens/>
        <w:ind w:firstLine="5812"/>
        <w:jc w:val="both"/>
        <w:rPr>
          <w:rFonts w:ascii="Times New Roman" w:hAnsi="Times New Roman" w:cs="Times New Roman"/>
          <w:bCs/>
          <w:lang w:eastAsia="ar-SA"/>
        </w:rPr>
      </w:pPr>
      <w:r w:rsidRPr="00653BFA">
        <w:rPr>
          <w:rFonts w:ascii="Times New Roman" w:hAnsi="Times New Roman" w:cs="Times New Roman"/>
          <w:bCs/>
          <w:lang w:eastAsia="ar-SA"/>
        </w:rPr>
        <w:t xml:space="preserve">Городоцької міської ради </w:t>
      </w:r>
    </w:p>
    <w:p w:rsidR="001C707B" w:rsidRPr="00653BFA" w:rsidRDefault="001C707B" w:rsidP="001C707B">
      <w:pPr>
        <w:suppressAutoHyphens/>
        <w:ind w:firstLine="5812"/>
        <w:jc w:val="both"/>
        <w:rPr>
          <w:bCs/>
          <w:lang w:eastAsia="ar-SA"/>
        </w:rPr>
      </w:pPr>
      <w:r w:rsidRPr="00653BFA">
        <w:rPr>
          <w:rFonts w:ascii="Times New Roman" w:hAnsi="Times New Roman" w:cs="Times New Roman"/>
          <w:bCs/>
          <w:lang w:eastAsia="ar-SA"/>
        </w:rPr>
        <w:t>№_____ від ___________ 20___</w:t>
      </w:r>
      <w:r w:rsidRPr="00653BFA">
        <w:rPr>
          <w:bCs/>
          <w:lang w:eastAsia="ar-SA"/>
        </w:rPr>
        <w:t xml:space="preserve"> р.</w:t>
      </w:r>
    </w:p>
    <w:p w:rsidR="001C707B" w:rsidRDefault="001C707B" w:rsidP="001C707B">
      <w:pPr>
        <w:pStyle w:val="11"/>
        <w:keepNext/>
        <w:keepLines/>
        <w:shd w:val="clear" w:color="auto" w:fill="auto"/>
        <w:tabs>
          <w:tab w:val="left" w:pos="6945"/>
        </w:tabs>
        <w:spacing w:before="219"/>
        <w:ind w:left="120"/>
        <w:jc w:val="left"/>
      </w:pPr>
    </w:p>
    <w:bookmarkEnd w:id="0"/>
    <w:p w:rsidR="003D4DC4" w:rsidRPr="00752717" w:rsidRDefault="00752717" w:rsidP="00CF4E6E">
      <w:pPr>
        <w:widowControl/>
        <w:jc w:val="center"/>
        <w:rPr>
          <w:rFonts w:ascii="Times New Roman" w:eastAsia="Calibri" w:hAnsi="Times New Roman" w:cs="Times New Roman"/>
          <w:b/>
          <w:color w:val="auto"/>
          <w:sz w:val="26"/>
          <w:szCs w:val="26"/>
          <w:lang w:eastAsia="en-US"/>
        </w:rPr>
      </w:pPr>
      <w:r w:rsidRPr="00752717">
        <w:rPr>
          <w:rFonts w:ascii="Times New Roman" w:eastAsia="Calibri" w:hAnsi="Times New Roman" w:cs="Times New Roman"/>
          <w:b/>
          <w:color w:val="auto"/>
          <w:sz w:val="26"/>
          <w:szCs w:val="26"/>
          <w:lang w:eastAsia="en-US"/>
        </w:rPr>
        <w:t>ПОСАДОВА ІНСТРУКЦІЯ</w:t>
      </w:r>
    </w:p>
    <w:p w:rsidR="003D4DC4" w:rsidRPr="00752717" w:rsidRDefault="001D4502" w:rsidP="00CF4E6E">
      <w:pPr>
        <w:pStyle w:val="30"/>
        <w:shd w:val="clear" w:color="auto" w:fill="auto"/>
        <w:ind w:left="1120"/>
        <w:jc w:val="center"/>
        <w:rPr>
          <w:sz w:val="26"/>
          <w:szCs w:val="26"/>
        </w:rPr>
      </w:pPr>
      <w:r w:rsidRPr="00752717">
        <w:rPr>
          <w:sz w:val="26"/>
          <w:szCs w:val="26"/>
        </w:rPr>
        <w:t>с</w:t>
      </w:r>
      <w:r w:rsidR="003D4DC4" w:rsidRPr="00752717">
        <w:rPr>
          <w:sz w:val="26"/>
          <w:szCs w:val="26"/>
        </w:rPr>
        <w:t>пец</w:t>
      </w:r>
      <w:r w:rsidRPr="00752717">
        <w:rPr>
          <w:sz w:val="26"/>
          <w:szCs w:val="26"/>
        </w:rPr>
        <w:t xml:space="preserve">іаліста І категорії  відділу містобудування, архітектури та житлово-комунального господарства </w:t>
      </w:r>
      <w:r w:rsidR="0050348A">
        <w:rPr>
          <w:sz w:val="26"/>
          <w:szCs w:val="26"/>
        </w:rPr>
        <w:t>Городоцької міської ради Львівської області</w:t>
      </w:r>
    </w:p>
    <w:p w:rsidR="001C707B" w:rsidRDefault="001C707B" w:rsidP="00CF4E6E">
      <w:pPr>
        <w:pStyle w:val="30"/>
        <w:shd w:val="clear" w:color="auto" w:fill="auto"/>
        <w:ind w:left="1120"/>
        <w:jc w:val="center"/>
      </w:pPr>
      <w:bookmarkStart w:id="1" w:name="_GoBack"/>
      <w:bookmarkEnd w:id="1"/>
    </w:p>
    <w:p w:rsidR="003D4DC4" w:rsidRPr="00DD22A4" w:rsidRDefault="00DD22A4" w:rsidP="00DD22A4">
      <w:pPr>
        <w:pStyle w:val="20"/>
        <w:keepNext/>
        <w:keepLines/>
        <w:shd w:val="clear" w:color="auto" w:fill="auto"/>
        <w:tabs>
          <w:tab w:val="left" w:pos="3412"/>
        </w:tabs>
        <w:spacing w:after="268" w:line="280" w:lineRule="exact"/>
        <w:rPr>
          <w:sz w:val="26"/>
          <w:szCs w:val="26"/>
        </w:rPr>
      </w:pPr>
      <w:bookmarkStart w:id="2" w:name="bookmark2"/>
      <w:r w:rsidRPr="00DD22A4">
        <w:rPr>
          <w:sz w:val="26"/>
          <w:szCs w:val="26"/>
          <w:lang w:val="en-US"/>
        </w:rPr>
        <w:t>I</w:t>
      </w:r>
      <w:r w:rsidRPr="00DD22A4">
        <w:rPr>
          <w:sz w:val="26"/>
          <w:szCs w:val="26"/>
          <w:lang w:val="ru-RU"/>
        </w:rPr>
        <w:t xml:space="preserve">. </w:t>
      </w:r>
      <w:r w:rsidR="003D4DC4" w:rsidRPr="00DD22A4">
        <w:rPr>
          <w:sz w:val="26"/>
          <w:szCs w:val="26"/>
        </w:rPr>
        <w:t>Загальні положення</w:t>
      </w:r>
      <w:bookmarkEnd w:id="2"/>
    </w:p>
    <w:p w:rsidR="003D4DC4" w:rsidRPr="00DD22A4" w:rsidRDefault="003D4DC4" w:rsidP="00161374">
      <w:pPr>
        <w:pStyle w:val="22"/>
        <w:shd w:val="clear" w:color="auto" w:fill="auto"/>
        <w:spacing w:before="0"/>
        <w:ind w:left="-284" w:firstLine="284"/>
        <w:rPr>
          <w:sz w:val="26"/>
          <w:szCs w:val="26"/>
        </w:rPr>
      </w:pPr>
      <w:r w:rsidRPr="00DD22A4">
        <w:rPr>
          <w:sz w:val="26"/>
          <w:szCs w:val="26"/>
        </w:rPr>
        <w:t>Спеціаліст міської ради з питань житлово-комунального господарства:</w:t>
      </w:r>
    </w:p>
    <w:p w:rsidR="003D4DC4" w:rsidRPr="00DD22A4" w:rsidRDefault="00C60926" w:rsidP="00574825">
      <w:pPr>
        <w:tabs>
          <w:tab w:val="left" w:pos="9639"/>
        </w:tabs>
        <w:ind w:left="-284" w:right="-77" w:firstLine="284"/>
        <w:jc w:val="both"/>
        <w:rPr>
          <w:sz w:val="26"/>
          <w:szCs w:val="26"/>
        </w:rPr>
      </w:pPr>
      <w:r>
        <w:rPr>
          <w:rFonts w:ascii="Times New Roman" w:hAnsi="Times New Roman" w:cs="Times New Roman"/>
          <w:sz w:val="26"/>
          <w:szCs w:val="26"/>
        </w:rPr>
        <w:t>-</w:t>
      </w:r>
      <w:r w:rsidRPr="00C60926">
        <w:rPr>
          <w:rFonts w:ascii="Times New Roman" w:hAnsi="Times New Roman" w:cs="Times New Roman"/>
          <w:sz w:val="26"/>
          <w:szCs w:val="26"/>
        </w:rPr>
        <w:t xml:space="preserve"> </w:t>
      </w:r>
      <w:r w:rsidR="001D4502" w:rsidRPr="00DD22A4">
        <w:rPr>
          <w:rFonts w:ascii="Times New Roman" w:hAnsi="Times New Roman" w:cs="Times New Roman"/>
          <w:sz w:val="26"/>
          <w:szCs w:val="26"/>
        </w:rPr>
        <w:t>в своїй діяльності керується Конституцію України; Законом України "Про місцеве самоврядування в Україні", "Про службу в органах місцевого самоврядування", "Про житлово-комунальні послуги", "Про регулювання містобудівної діяльності", "Про основи містобудування", «Про благоустрій населених пунктів», Постанови, Розпорядження, інші нормативно-правові акти, що регулюють розвиток відповідної сфери управління; практику застосування законодавства з питань, що належать до компетенції відділу; інструкцію з діловодства; правила ділового етикету; основні принципи роботи на комп'ютері та відповідні програмні засоби та цією інструкцією;</w:t>
      </w:r>
    </w:p>
    <w:p w:rsidR="00F2558F" w:rsidRPr="00DD22A4" w:rsidRDefault="00C60926" w:rsidP="00161374">
      <w:pPr>
        <w:pStyle w:val="22"/>
        <w:shd w:val="clear" w:color="auto" w:fill="auto"/>
        <w:tabs>
          <w:tab w:val="left" w:pos="1107"/>
        </w:tabs>
        <w:spacing w:before="0"/>
        <w:ind w:left="-284" w:firstLine="284"/>
        <w:rPr>
          <w:sz w:val="26"/>
          <w:szCs w:val="26"/>
        </w:rPr>
      </w:pPr>
      <w:r>
        <w:rPr>
          <w:sz w:val="26"/>
          <w:szCs w:val="26"/>
        </w:rPr>
        <w:t>-</w:t>
      </w:r>
      <w:r w:rsidR="00F2558F" w:rsidRPr="00DD22A4">
        <w:rPr>
          <w:sz w:val="26"/>
          <w:szCs w:val="26"/>
        </w:rPr>
        <w:t xml:space="preserve"> </w:t>
      </w:r>
      <w:r w:rsidR="003D4DC4" w:rsidRPr="00DD22A4">
        <w:rPr>
          <w:sz w:val="26"/>
          <w:szCs w:val="26"/>
        </w:rPr>
        <w:t xml:space="preserve">підпорядкований міському голові та його заступникам : виконує їх службові </w:t>
      </w:r>
    </w:p>
    <w:p w:rsidR="003D4DC4" w:rsidRPr="00DD22A4" w:rsidRDefault="00F2558F" w:rsidP="00161374">
      <w:pPr>
        <w:pStyle w:val="22"/>
        <w:shd w:val="clear" w:color="auto" w:fill="auto"/>
        <w:tabs>
          <w:tab w:val="left" w:pos="1107"/>
        </w:tabs>
        <w:spacing w:before="0"/>
        <w:ind w:left="-284" w:firstLine="284"/>
        <w:rPr>
          <w:sz w:val="26"/>
          <w:szCs w:val="26"/>
        </w:rPr>
      </w:pPr>
      <w:r w:rsidRPr="00DD22A4">
        <w:rPr>
          <w:sz w:val="26"/>
          <w:szCs w:val="26"/>
        </w:rPr>
        <w:t>доручення;</w:t>
      </w:r>
    </w:p>
    <w:p w:rsidR="003D4DC4" w:rsidRPr="00DD22A4" w:rsidRDefault="00161374" w:rsidP="00161374">
      <w:pPr>
        <w:pStyle w:val="22"/>
        <w:shd w:val="clear" w:color="auto" w:fill="auto"/>
        <w:tabs>
          <w:tab w:val="left" w:pos="1107"/>
        </w:tabs>
        <w:spacing w:before="0"/>
        <w:ind w:left="-284" w:firstLine="284"/>
        <w:rPr>
          <w:sz w:val="26"/>
          <w:szCs w:val="26"/>
        </w:rPr>
      </w:pPr>
      <w:r>
        <w:rPr>
          <w:sz w:val="26"/>
          <w:szCs w:val="26"/>
        </w:rPr>
        <w:t>-</w:t>
      </w:r>
      <w:r w:rsidRPr="00161374">
        <w:rPr>
          <w:sz w:val="26"/>
          <w:szCs w:val="26"/>
          <w:lang w:val="ru-RU"/>
        </w:rPr>
        <w:t xml:space="preserve"> </w:t>
      </w:r>
      <w:r w:rsidR="003D4DC4" w:rsidRPr="00DD22A4">
        <w:rPr>
          <w:sz w:val="26"/>
          <w:szCs w:val="26"/>
        </w:rPr>
        <w:t>призначається на посаду на конкурсній основі та звільняється з посади</w:t>
      </w:r>
      <w:r w:rsidR="00C60926" w:rsidRPr="00C60926">
        <w:rPr>
          <w:sz w:val="26"/>
          <w:szCs w:val="26"/>
          <w:lang w:val="ru-RU"/>
        </w:rPr>
        <w:t xml:space="preserve"> </w:t>
      </w:r>
      <w:r w:rsidR="003D4DC4" w:rsidRPr="00DD22A4">
        <w:rPr>
          <w:sz w:val="26"/>
          <w:szCs w:val="26"/>
        </w:rPr>
        <w:t>міським головою відп</w:t>
      </w:r>
      <w:r w:rsidR="00F2558F" w:rsidRPr="00DD22A4">
        <w:rPr>
          <w:sz w:val="26"/>
          <w:szCs w:val="26"/>
        </w:rPr>
        <w:t>овідно до чинного законодавства;</w:t>
      </w:r>
      <w:r w:rsidR="003D4DC4" w:rsidRPr="00DD22A4">
        <w:rPr>
          <w:sz w:val="26"/>
          <w:szCs w:val="26"/>
        </w:rPr>
        <w:tab/>
      </w:r>
    </w:p>
    <w:p w:rsidR="00F2558F" w:rsidRPr="00DD22A4" w:rsidRDefault="00F2558F" w:rsidP="00574825">
      <w:pPr>
        <w:pStyle w:val="22"/>
        <w:shd w:val="clear" w:color="auto" w:fill="auto"/>
        <w:tabs>
          <w:tab w:val="left" w:pos="1107"/>
        </w:tabs>
        <w:spacing w:before="0" w:after="273"/>
        <w:ind w:left="-284" w:right="-77" w:firstLine="284"/>
        <w:rPr>
          <w:sz w:val="26"/>
          <w:szCs w:val="26"/>
        </w:rPr>
      </w:pPr>
      <w:r w:rsidRPr="00DD22A4">
        <w:rPr>
          <w:sz w:val="26"/>
          <w:szCs w:val="26"/>
        </w:rPr>
        <w:t>- п</w:t>
      </w:r>
      <w:r w:rsidR="003D4DC4" w:rsidRPr="00DD22A4">
        <w:rPr>
          <w:sz w:val="26"/>
          <w:szCs w:val="26"/>
        </w:rPr>
        <w:t>овинен мати вищу освіту за напря</w:t>
      </w:r>
      <w:r w:rsidRPr="00DD22A4">
        <w:rPr>
          <w:sz w:val="26"/>
          <w:szCs w:val="26"/>
        </w:rPr>
        <w:t>мком підготовки, будівництва та ар</w:t>
      </w:r>
      <w:r w:rsidR="003D4DC4" w:rsidRPr="00DD22A4">
        <w:rPr>
          <w:sz w:val="26"/>
          <w:szCs w:val="26"/>
        </w:rPr>
        <w:t>хі</w:t>
      </w:r>
      <w:r w:rsidRPr="00DD22A4">
        <w:rPr>
          <w:sz w:val="26"/>
          <w:szCs w:val="26"/>
        </w:rPr>
        <w:t>тектури або іншою близькою до «</w:t>
      </w:r>
      <w:r w:rsidR="003D4DC4" w:rsidRPr="00DD22A4">
        <w:rPr>
          <w:sz w:val="26"/>
          <w:szCs w:val="26"/>
        </w:rPr>
        <w:t>Будівельної» спеціальності за освітньо-кваліфікаційним рівнем, с</w:t>
      </w:r>
      <w:r w:rsidRPr="00DD22A4">
        <w:rPr>
          <w:sz w:val="26"/>
          <w:szCs w:val="26"/>
        </w:rPr>
        <w:t xml:space="preserve">пеціаліст, бакалавр, магістр, молодшого спеціаліста, </w:t>
      </w:r>
      <w:r w:rsidR="003D4DC4" w:rsidRPr="00DD22A4">
        <w:rPr>
          <w:sz w:val="26"/>
          <w:szCs w:val="26"/>
        </w:rPr>
        <w:t>повинен знати і уміти застосовувати норми чинного законодавства та основні нормативно-правові акти, що регулюють планування та забудову, добре володіти питаннями державної політики в цій галузі бути обізнаний в роботі з комп’ютером, мати знання основних засад діловодства та правил ділового етикету.</w:t>
      </w:r>
    </w:p>
    <w:p w:rsidR="003D4DC4" w:rsidRPr="00DD22A4" w:rsidRDefault="001C707B" w:rsidP="00C8293C">
      <w:pPr>
        <w:pStyle w:val="20"/>
        <w:keepNext/>
        <w:keepLines/>
        <w:numPr>
          <w:ilvl w:val="0"/>
          <w:numId w:val="5"/>
        </w:numPr>
        <w:shd w:val="clear" w:color="auto" w:fill="auto"/>
        <w:tabs>
          <w:tab w:val="left" w:pos="3422"/>
        </w:tabs>
        <w:spacing w:after="253" w:line="280" w:lineRule="exact"/>
        <w:jc w:val="left"/>
        <w:rPr>
          <w:sz w:val="26"/>
          <w:szCs w:val="26"/>
        </w:rPr>
      </w:pPr>
      <w:bookmarkStart w:id="3" w:name="bookmark3"/>
      <w:r w:rsidRPr="00DD22A4">
        <w:rPr>
          <w:sz w:val="26"/>
          <w:szCs w:val="26"/>
        </w:rPr>
        <w:t>Завдання та о</w:t>
      </w:r>
      <w:r w:rsidR="003D4DC4" w:rsidRPr="00DD22A4">
        <w:rPr>
          <w:sz w:val="26"/>
          <w:szCs w:val="26"/>
        </w:rPr>
        <w:t xml:space="preserve">бов’язки </w:t>
      </w:r>
      <w:bookmarkEnd w:id="3"/>
    </w:p>
    <w:p w:rsidR="003D4DC4" w:rsidRPr="00DD22A4" w:rsidRDefault="00057532" w:rsidP="00574825">
      <w:pPr>
        <w:pStyle w:val="22"/>
        <w:shd w:val="clear" w:color="auto" w:fill="auto"/>
        <w:tabs>
          <w:tab w:val="left" w:pos="9570"/>
        </w:tabs>
        <w:spacing w:before="0"/>
        <w:ind w:right="-77" w:firstLine="0"/>
        <w:rPr>
          <w:sz w:val="26"/>
          <w:szCs w:val="26"/>
        </w:rPr>
      </w:pPr>
      <w:r w:rsidRPr="00DD22A4">
        <w:rPr>
          <w:sz w:val="26"/>
          <w:szCs w:val="26"/>
        </w:rPr>
        <w:t xml:space="preserve">        </w:t>
      </w:r>
      <w:r w:rsidR="003D4DC4" w:rsidRPr="00DD22A4">
        <w:rPr>
          <w:sz w:val="26"/>
          <w:szCs w:val="26"/>
        </w:rPr>
        <w:t>Виконує основні обов’язки , передбачені ст.8 Закону України « Про службу в органах місцевого самоврядування».</w:t>
      </w:r>
      <w:r w:rsidR="003D4DC4" w:rsidRPr="00DD22A4">
        <w:rPr>
          <w:sz w:val="26"/>
          <w:szCs w:val="26"/>
        </w:rPr>
        <w:tab/>
      </w:r>
    </w:p>
    <w:p w:rsidR="003D4DC4" w:rsidRPr="00DD22A4" w:rsidRDefault="00057532" w:rsidP="00574825">
      <w:pPr>
        <w:pStyle w:val="22"/>
        <w:shd w:val="clear" w:color="auto" w:fill="auto"/>
        <w:spacing w:before="0"/>
        <w:ind w:right="-77" w:firstLine="0"/>
        <w:rPr>
          <w:sz w:val="26"/>
          <w:szCs w:val="26"/>
        </w:rPr>
      </w:pPr>
      <w:r w:rsidRPr="00DD22A4">
        <w:rPr>
          <w:sz w:val="26"/>
          <w:szCs w:val="26"/>
        </w:rPr>
        <w:t xml:space="preserve">        </w:t>
      </w:r>
      <w:r w:rsidR="003D4DC4" w:rsidRPr="00DD22A4">
        <w:rPr>
          <w:sz w:val="26"/>
          <w:szCs w:val="26"/>
        </w:rPr>
        <w:t>Дотримується вимог та обмежень, обумовлених Законами України « Про боротьбу з корупцією», « Про державну службу» та « Про службу в органах місцевого самоврядування».</w:t>
      </w:r>
    </w:p>
    <w:p w:rsidR="003D4DC4" w:rsidRPr="00DD22A4" w:rsidRDefault="003D4DC4" w:rsidP="00574825">
      <w:pPr>
        <w:pStyle w:val="22"/>
        <w:shd w:val="clear" w:color="auto" w:fill="auto"/>
        <w:spacing w:before="0"/>
        <w:ind w:left="740" w:right="-77" w:firstLine="0"/>
        <w:rPr>
          <w:sz w:val="26"/>
          <w:szCs w:val="26"/>
        </w:rPr>
      </w:pPr>
      <w:r w:rsidRPr="00DD22A4">
        <w:rPr>
          <w:sz w:val="26"/>
          <w:szCs w:val="26"/>
        </w:rPr>
        <w:t>До основних обов’язків спеціаліста входить:</w:t>
      </w:r>
    </w:p>
    <w:p w:rsidR="003D4DC4" w:rsidRPr="00DD22A4" w:rsidRDefault="003D4DC4" w:rsidP="00574825">
      <w:pPr>
        <w:pStyle w:val="22"/>
        <w:shd w:val="clear" w:color="auto" w:fill="auto"/>
        <w:spacing w:before="0"/>
        <w:ind w:right="-77" w:firstLine="380"/>
        <w:rPr>
          <w:sz w:val="26"/>
          <w:szCs w:val="26"/>
        </w:rPr>
      </w:pPr>
      <w:r w:rsidRPr="00DD22A4">
        <w:rPr>
          <w:sz w:val="26"/>
          <w:szCs w:val="26"/>
        </w:rPr>
        <w:t>- підготовка пропозицій до проекту місцевого бюджету щодо розроблення і реалізацію місцевих програм у сфері житлово-комунального господарства, подання пропозицій до проектів місцевих програм соціально-економічного розвитку міста щодо поліпшення рівня комунального обслуговува</w:t>
      </w:r>
      <w:r w:rsidR="00F906DE" w:rsidRPr="00DD22A4">
        <w:rPr>
          <w:sz w:val="26"/>
          <w:szCs w:val="26"/>
        </w:rPr>
        <w:t xml:space="preserve">ння населення, благоустрою, </w:t>
      </w:r>
      <w:r w:rsidRPr="00DD22A4">
        <w:rPr>
          <w:sz w:val="26"/>
          <w:szCs w:val="26"/>
        </w:rPr>
        <w:t>енергозбереження;</w:t>
      </w:r>
    </w:p>
    <w:p w:rsidR="003D4DC4" w:rsidRPr="00DD22A4" w:rsidRDefault="003D4DC4" w:rsidP="00574825">
      <w:pPr>
        <w:pStyle w:val="22"/>
        <w:numPr>
          <w:ilvl w:val="0"/>
          <w:numId w:val="2"/>
        </w:numPr>
        <w:shd w:val="clear" w:color="auto" w:fill="auto"/>
        <w:tabs>
          <w:tab w:val="left" w:pos="644"/>
        </w:tabs>
        <w:spacing w:before="0"/>
        <w:ind w:right="-77" w:firstLine="480"/>
        <w:rPr>
          <w:sz w:val="26"/>
          <w:szCs w:val="26"/>
        </w:rPr>
      </w:pPr>
      <w:r w:rsidRPr="00DD22A4">
        <w:rPr>
          <w:sz w:val="26"/>
          <w:szCs w:val="26"/>
        </w:rPr>
        <w:t xml:space="preserve">забезпечує дотримання підприємствами, установами, та організаціями міста, що надають житлово-комунальні послуги, вимог нормативно-правових актів з питань </w:t>
      </w:r>
      <w:r w:rsidRPr="00DD22A4">
        <w:rPr>
          <w:sz w:val="26"/>
          <w:szCs w:val="26"/>
        </w:rPr>
        <w:lastRenderedPageBreak/>
        <w:t>житлово-комунального господарства;</w:t>
      </w:r>
    </w:p>
    <w:p w:rsidR="003D4DC4" w:rsidRPr="00DD22A4" w:rsidRDefault="003D4DC4" w:rsidP="00574825">
      <w:pPr>
        <w:pStyle w:val="22"/>
        <w:numPr>
          <w:ilvl w:val="0"/>
          <w:numId w:val="2"/>
        </w:numPr>
        <w:shd w:val="clear" w:color="auto" w:fill="auto"/>
        <w:tabs>
          <w:tab w:val="left" w:pos="643"/>
        </w:tabs>
        <w:spacing w:before="0"/>
        <w:ind w:right="-77" w:firstLine="480"/>
        <w:rPr>
          <w:sz w:val="26"/>
          <w:szCs w:val="26"/>
        </w:rPr>
      </w:pPr>
      <w:r w:rsidRPr="00DD22A4">
        <w:rPr>
          <w:sz w:val="26"/>
          <w:szCs w:val="26"/>
        </w:rPr>
        <w:t>координує роботу житлово-комунальних підприємств міста, пов’язану з наданням населенню житлово-комунальних послуг;</w:t>
      </w:r>
    </w:p>
    <w:p w:rsidR="003D4DC4" w:rsidRPr="00DD22A4" w:rsidRDefault="003D4DC4" w:rsidP="00574825">
      <w:pPr>
        <w:pStyle w:val="22"/>
        <w:numPr>
          <w:ilvl w:val="0"/>
          <w:numId w:val="2"/>
        </w:numPr>
        <w:shd w:val="clear" w:color="auto" w:fill="auto"/>
        <w:tabs>
          <w:tab w:val="left" w:pos="648"/>
        </w:tabs>
        <w:spacing w:before="0"/>
        <w:ind w:right="-77" w:firstLine="480"/>
        <w:rPr>
          <w:sz w:val="26"/>
          <w:szCs w:val="26"/>
        </w:rPr>
      </w:pPr>
      <w:r w:rsidRPr="00DD22A4">
        <w:rPr>
          <w:sz w:val="26"/>
          <w:szCs w:val="26"/>
        </w:rPr>
        <w:t>контроль за належним утриманням та ефективною експлуатацією об’єктів житлово-комунального господарства, побутового, торгівельного обслуговування, транспорту і зв’язку, що пере</w:t>
      </w:r>
      <w:r w:rsidR="00935DF8" w:rsidRPr="00DD22A4">
        <w:rPr>
          <w:sz w:val="26"/>
          <w:szCs w:val="26"/>
        </w:rPr>
        <w:t xml:space="preserve">бувають у комунальній власності </w:t>
      </w:r>
      <w:r w:rsidRPr="00DD22A4">
        <w:rPr>
          <w:sz w:val="26"/>
          <w:szCs w:val="26"/>
        </w:rPr>
        <w:t xml:space="preserve"> міста;</w:t>
      </w:r>
    </w:p>
    <w:p w:rsidR="003D4DC4" w:rsidRPr="00DD22A4" w:rsidRDefault="003D4DC4" w:rsidP="00574825">
      <w:pPr>
        <w:pStyle w:val="22"/>
        <w:numPr>
          <w:ilvl w:val="0"/>
          <w:numId w:val="2"/>
        </w:numPr>
        <w:shd w:val="clear" w:color="auto" w:fill="auto"/>
        <w:tabs>
          <w:tab w:val="left" w:pos="644"/>
        </w:tabs>
        <w:spacing w:before="0"/>
        <w:ind w:right="-77" w:firstLine="480"/>
        <w:rPr>
          <w:sz w:val="26"/>
          <w:szCs w:val="26"/>
        </w:rPr>
      </w:pPr>
      <w:r w:rsidRPr="00DD22A4">
        <w:rPr>
          <w:sz w:val="26"/>
          <w:szCs w:val="26"/>
        </w:rPr>
        <w:t>сприяння створенню об'єднань співвласників багатоквартирних житлових будинків;</w:t>
      </w:r>
    </w:p>
    <w:p w:rsidR="003D4DC4" w:rsidRPr="00DD22A4" w:rsidRDefault="003D4DC4" w:rsidP="00574825">
      <w:pPr>
        <w:pStyle w:val="22"/>
        <w:numPr>
          <w:ilvl w:val="0"/>
          <w:numId w:val="2"/>
        </w:numPr>
        <w:shd w:val="clear" w:color="auto" w:fill="auto"/>
        <w:tabs>
          <w:tab w:val="left" w:pos="648"/>
        </w:tabs>
        <w:spacing w:before="0"/>
        <w:ind w:right="-77" w:firstLine="480"/>
        <w:rPr>
          <w:sz w:val="26"/>
          <w:szCs w:val="26"/>
        </w:rPr>
      </w:pPr>
      <w:r w:rsidRPr="00DD22A4">
        <w:rPr>
          <w:sz w:val="26"/>
          <w:szCs w:val="26"/>
        </w:rPr>
        <w:t>розгляд проектів</w:t>
      </w:r>
      <w:r w:rsidR="00F906DE" w:rsidRPr="00DD22A4">
        <w:rPr>
          <w:sz w:val="26"/>
          <w:szCs w:val="26"/>
        </w:rPr>
        <w:t>,</w:t>
      </w:r>
      <w:r w:rsidRPr="00DD22A4">
        <w:rPr>
          <w:sz w:val="26"/>
          <w:szCs w:val="26"/>
        </w:rPr>
        <w:t xml:space="preserve"> планів підприємств і організацій, які належать до комунальної власності міста, внесення до них зауважень і пропозицій, здійснення контролю за їх виконанням;</w:t>
      </w:r>
    </w:p>
    <w:p w:rsidR="003D4DC4" w:rsidRPr="00DD22A4" w:rsidRDefault="003D4DC4" w:rsidP="00574825">
      <w:pPr>
        <w:pStyle w:val="22"/>
        <w:numPr>
          <w:ilvl w:val="0"/>
          <w:numId w:val="2"/>
        </w:numPr>
        <w:shd w:val="clear" w:color="auto" w:fill="auto"/>
        <w:tabs>
          <w:tab w:val="left" w:pos="644"/>
        </w:tabs>
        <w:spacing w:before="0"/>
        <w:ind w:right="-77" w:firstLine="480"/>
        <w:rPr>
          <w:sz w:val="26"/>
          <w:szCs w:val="26"/>
        </w:rPr>
      </w:pPr>
      <w:r w:rsidRPr="00DD22A4">
        <w:rPr>
          <w:sz w:val="26"/>
          <w:szCs w:val="26"/>
        </w:rPr>
        <w:t xml:space="preserve">розробка пропозицій щодо розміщення будівництва, реконструкції і капітального ремонту житлово-комунальних, виробничих, </w:t>
      </w:r>
      <w:r w:rsidR="00F670E4" w:rsidRPr="00DD22A4">
        <w:rPr>
          <w:sz w:val="26"/>
          <w:szCs w:val="26"/>
        </w:rPr>
        <w:t>інженерно -</w:t>
      </w:r>
      <w:r w:rsidRPr="00DD22A4">
        <w:rPr>
          <w:sz w:val="26"/>
          <w:szCs w:val="26"/>
        </w:rPr>
        <w:t xml:space="preserve"> транспортних та інших об’єктів, замовлення проектно-кошторисної документації та контроль за її виготовленням;</w:t>
      </w:r>
    </w:p>
    <w:p w:rsidR="004A4FE5" w:rsidRPr="00DD22A4" w:rsidRDefault="004A4FE5" w:rsidP="00574825">
      <w:pPr>
        <w:pStyle w:val="22"/>
        <w:numPr>
          <w:ilvl w:val="0"/>
          <w:numId w:val="2"/>
        </w:numPr>
        <w:shd w:val="clear" w:color="auto" w:fill="auto"/>
        <w:tabs>
          <w:tab w:val="left" w:pos="644"/>
        </w:tabs>
        <w:spacing w:before="0"/>
        <w:ind w:right="-77" w:firstLine="480"/>
        <w:rPr>
          <w:sz w:val="26"/>
          <w:szCs w:val="26"/>
        </w:rPr>
      </w:pPr>
      <w:r w:rsidRPr="00DD22A4">
        <w:rPr>
          <w:sz w:val="26"/>
          <w:szCs w:val="26"/>
        </w:rPr>
        <w:t>організовує розробку, експертизу та затвердження проектно-кошторисної документації;</w:t>
      </w:r>
    </w:p>
    <w:p w:rsidR="00C85DB2" w:rsidRPr="00DD22A4" w:rsidRDefault="00935DF8" w:rsidP="00574825">
      <w:pPr>
        <w:pStyle w:val="22"/>
        <w:numPr>
          <w:ilvl w:val="0"/>
          <w:numId w:val="2"/>
        </w:numPr>
        <w:shd w:val="clear" w:color="auto" w:fill="auto"/>
        <w:tabs>
          <w:tab w:val="left" w:pos="644"/>
        </w:tabs>
        <w:spacing w:before="0"/>
        <w:ind w:right="-77" w:firstLine="480"/>
        <w:rPr>
          <w:sz w:val="26"/>
          <w:szCs w:val="26"/>
        </w:rPr>
      </w:pPr>
      <w:r w:rsidRPr="00DD22A4">
        <w:rPr>
          <w:sz w:val="26"/>
          <w:szCs w:val="26"/>
        </w:rPr>
        <w:t xml:space="preserve"> координує підготовку підрядних договорів на проектування та виконання будівельних робіт по об’єктах ЖКГ;</w:t>
      </w:r>
    </w:p>
    <w:p w:rsidR="003D4DC4" w:rsidRPr="00DD22A4" w:rsidRDefault="003D4DC4" w:rsidP="00574825">
      <w:pPr>
        <w:pStyle w:val="22"/>
        <w:numPr>
          <w:ilvl w:val="0"/>
          <w:numId w:val="2"/>
        </w:numPr>
        <w:shd w:val="clear" w:color="auto" w:fill="auto"/>
        <w:tabs>
          <w:tab w:val="left" w:pos="701"/>
        </w:tabs>
        <w:spacing w:before="0"/>
        <w:ind w:right="-77" w:firstLine="480"/>
        <w:rPr>
          <w:sz w:val="26"/>
          <w:szCs w:val="26"/>
        </w:rPr>
      </w:pPr>
      <w:r w:rsidRPr="00DD22A4">
        <w:rPr>
          <w:sz w:val="26"/>
          <w:szCs w:val="26"/>
        </w:rPr>
        <w:t>координує в межах своєї компетенції діяльність підприємств, установ, та</w:t>
      </w:r>
    </w:p>
    <w:p w:rsidR="00F906DE" w:rsidRPr="00DD22A4" w:rsidRDefault="003D4DC4" w:rsidP="00574825">
      <w:pPr>
        <w:pStyle w:val="22"/>
        <w:shd w:val="clear" w:color="auto" w:fill="auto"/>
        <w:tabs>
          <w:tab w:val="left" w:pos="644"/>
        </w:tabs>
        <w:spacing w:before="0"/>
        <w:ind w:right="-77" w:firstLine="0"/>
        <w:rPr>
          <w:sz w:val="26"/>
          <w:szCs w:val="26"/>
        </w:rPr>
      </w:pPr>
      <w:r w:rsidRPr="00DD22A4">
        <w:rPr>
          <w:sz w:val="26"/>
          <w:szCs w:val="26"/>
        </w:rPr>
        <w:t>організацій, які виконують роботи з підготовки і комплектування вихідних даних на проектування</w:t>
      </w:r>
      <w:r w:rsidR="00935DF8" w:rsidRPr="00DD22A4">
        <w:rPr>
          <w:sz w:val="26"/>
          <w:szCs w:val="26"/>
        </w:rPr>
        <w:t xml:space="preserve">, здійснює контроль за отримання вихідних даних на проектування по об’єктах комунальної власності;  </w:t>
      </w:r>
    </w:p>
    <w:p w:rsidR="00C85DB2" w:rsidRPr="00DD22A4" w:rsidRDefault="00F906DE" w:rsidP="00574825">
      <w:pPr>
        <w:pStyle w:val="22"/>
        <w:shd w:val="clear" w:color="auto" w:fill="auto"/>
        <w:tabs>
          <w:tab w:val="left" w:pos="644"/>
        </w:tabs>
        <w:spacing w:before="0"/>
        <w:ind w:right="-77" w:firstLine="0"/>
        <w:rPr>
          <w:sz w:val="26"/>
          <w:szCs w:val="26"/>
        </w:rPr>
      </w:pPr>
      <w:r w:rsidRPr="00DD22A4">
        <w:rPr>
          <w:sz w:val="26"/>
          <w:szCs w:val="26"/>
        </w:rPr>
        <w:t xml:space="preserve">     -   забезпечує отримання дозволів на початок робіт та введення в експлуатацію об’єктів комунальної власності у відповідності до діючого законодавства ;</w:t>
      </w:r>
      <w:r w:rsidR="00935DF8" w:rsidRPr="00DD22A4">
        <w:rPr>
          <w:sz w:val="26"/>
          <w:szCs w:val="26"/>
        </w:rPr>
        <w:t xml:space="preserve">   </w:t>
      </w:r>
      <w:r w:rsidR="00C85DB2" w:rsidRPr="00DD22A4">
        <w:rPr>
          <w:sz w:val="26"/>
          <w:szCs w:val="26"/>
        </w:rPr>
        <w:t xml:space="preserve"> </w:t>
      </w:r>
    </w:p>
    <w:p w:rsidR="003D4DC4" w:rsidRPr="00DD22A4" w:rsidRDefault="006C47B5" w:rsidP="00574825">
      <w:pPr>
        <w:pStyle w:val="22"/>
        <w:shd w:val="clear" w:color="auto" w:fill="auto"/>
        <w:tabs>
          <w:tab w:val="left" w:pos="9701"/>
        </w:tabs>
        <w:spacing w:before="0"/>
        <w:ind w:right="-77" w:firstLine="0"/>
        <w:rPr>
          <w:sz w:val="26"/>
          <w:szCs w:val="26"/>
        </w:rPr>
      </w:pPr>
      <w:r w:rsidRPr="00DD22A4">
        <w:rPr>
          <w:sz w:val="26"/>
          <w:szCs w:val="26"/>
        </w:rPr>
        <w:t xml:space="preserve">     -  </w:t>
      </w:r>
      <w:r w:rsidR="003D4DC4" w:rsidRPr="00DD22A4">
        <w:rPr>
          <w:sz w:val="26"/>
          <w:szCs w:val="26"/>
        </w:rPr>
        <w:t>здійснення в межах своїх повно</w:t>
      </w:r>
      <w:r w:rsidR="00057532" w:rsidRPr="00DD22A4">
        <w:rPr>
          <w:sz w:val="26"/>
          <w:szCs w:val="26"/>
        </w:rPr>
        <w:t xml:space="preserve">важень, у встановленому порядку </w:t>
      </w:r>
      <w:r w:rsidR="003D4DC4" w:rsidRPr="00DD22A4">
        <w:rPr>
          <w:sz w:val="26"/>
          <w:szCs w:val="26"/>
        </w:rPr>
        <w:t>державного контролю за дотриманням законодавства, затвердженої містобудівної документації при плануванні та забудові відповідних територій, зупинення у випадках, передбачених законом, будівництва, які проводяться з порушенням містобудівної документації і проектів окремих об’єктів;</w:t>
      </w:r>
    </w:p>
    <w:p w:rsidR="003D4DC4" w:rsidRPr="00DD22A4" w:rsidRDefault="003D4DC4" w:rsidP="00574825">
      <w:pPr>
        <w:pStyle w:val="22"/>
        <w:numPr>
          <w:ilvl w:val="0"/>
          <w:numId w:val="2"/>
        </w:numPr>
        <w:shd w:val="clear" w:color="auto" w:fill="auto"/>
        <w:tabs>
          <w:tab w:val="left" w:pos="648"/>
        </w:tabs>
        <w:spacing w:before="0"/>
        <w:ind w:right="-77" w:firstLine="480"/>
        <w:rPr>
          <w:sz w:val="26"/>
          <w:szCs w:val="26"/>
        </w:rPr>
      </w:pPr>
      <w:r w:rsidRPr="00DD22A4">
        <w:rPr>
          <w:sz w:val="26"/>
          <w:szCs w:val="26"/>
        </w:rPr>
        <w:t>контроль за наявністю ліцензій на виконання робіт у проектуванні та будівництві;</w:t>
      </w:r>
    </w:p>
    <w:p w:rsidR="003D4DC4" w:rsidRPr="00DD22A4" w:rsidRDefault="003D4DC4" w:rsidP="00574825">
      <w:pPr>
        <w:pStyle w:val="22"/>
        <w:numPr>
          <w:ilvl w:val="0"/>
          <w:numId w:val="2"/>
        </w:numPr>
        <w:shd w:val="clear" w:color="auto" w:fill="auto"/>
        <w:tabs>
          <w:tab w:val="left" w:pos="643"/>
        </w:tabs>
        <w:spacing w:before="0"/>
        <w:ind w:right="-77" w:firstLine="480"/>
        <w:rPr>
          <w:sz w:val="26"/>
          <w:szCs w:val="26"/>
        </w:rPr>
      </w:pPr>
      <w:r w:rsidRPr="00DD22A4">
        <w:rPr>
          <w:sz w:val="26"/>
          <w:szCs w:val="26"/>
        </w:rPr>
        <w:t>підготовка і подання на затвердження ради відповідних містобудівних програм, генеральних планів забудови, іншої містобудівної документації, створення архіву містобудівної документації;</w:t>
      </w:r>
    </w:p>
    <w:p w:rsidR="003D4DC4" w:rsidRPr="00DD22A4" w:rsidRDefault="003D4DC4" w:rsidP="00574825">
      <w:pPr>
        <w:pStyle w:val="22"/>
        <w:numPr>
          <w:ilvl w:val="0"/>
          <w:numId w:val="2"/>
        </w:numPr>
        <w:shd w:val="clear" w:color="auto" w:fill="auto"/>
        <w:tabs>
          <w:tab w:val="left" w:pos="706"/>
        </w:tabs>
        <w:spacing w:before="0"/>
        <w:ind w:right="-77" w:firstLine="480"/>
        <w:rPr>
          <w:sz w:val="26"/>
          <w:szCs w:val="26"/>
        </w:rPr>
      </w:pPr>
      <w:r w:rsidRPr="00DD22A4">
        <w:rPr>
          <w:sz w:val="26"/>
          <w:szCs w:val="26"/>
        </w:rPr>
        <w:t>забезпечує в установленому порядку своєчасний розгляд заяв, звернень,</w:t>
      </w:r>
    </w:p>
    <w:p w:rsidR="003D4DC4" w:rsidRPr="00DD22A4" w:rsidRDefault="003D4DC4" w:rsidP="00574825">
      <w:pPr>
        <w:pStyle w:val="22"/>
        <w:shd w:val="clear" w:color="auto" w:fill="auto"/>
        <w:tabs>
          <w:tab w:val="left" w:pos="9528"/>
        </w:tabs>
        <w:spacing w:before="0"/>
        <w:ind w:right="-77" w:firstLine="0"/>
        <w:rPr>
          <w:sz w:val="26"/>
          <w:szCs w:val="26"/>
        </w:rPr>
      </w:pPr>
      <w:r w:rsidRPr="00DD22A4">
        <w:rPr>
          <w:sz w:val="26"/>
          <w:szCs w:val="26"/>
        </w:rPr>
        <w:t>скарг громадян, підприємств, установ і організацій, що належать до його компетенції, вживає відповідні заходи для вирішення порушених ними питань, готує відповідні проекти рішень;</w:t>
      </w:r>
      <w:r w:rsidRPr="00DD22A4">
        <w:rPr>
          <w:sz w:val="26"/>
          <w:szCs w:val="26"/>
        </w:rPr>
        <w:tab/>
      </w:r>
    </w:p>
    <w:p w:rsidR="003D4DC4" w:rsidRPr="00DD22A4" w:rsidRDefault="003D4DC4" w:rsidP="00574825">
      <w:pPr>
        <w:pStyle w:val="22"/>
        <w:numPr>
          <w:ilvl w:val="0"/>
          <w:numId w:val="2"/>
        </w:numPr>
        <w:shd w:val="clear" w:color="auto" w:fill="auto"/>
        <w:tabs>
          <w:tab w:val="left" w:pos="706"/>
        </w:tabs>
        <w:spacing w:before="0" w:after="300"/>
        <w:ind w:right="-77" w:firstLine="480"/>
        <w:rPr>
          <w:sz w:val="26"/>
          <w:szCs w:val="26"/>
        </w:rPr>
      </w:pPr>
      <w:r w:rsidRPr="00DD22A4">
        <w:rPr>
          <w:sz w:val="26"/>
          <w:szCs w:val="26"/>
        </w:rPr>
        <w:t>контролює достовірний облік з питань будівництва та благоустрою.</w:t>
      </w:r>
    </w:p>
    <w:p w:rsidR="003D4DC4" w:rsidRDefault="005974EC" w:rsidP="005974EC">
      <w:pPr>
        <w:pStyle w:val="20"/>
        <w:keepNext/>
        <w:keepLines/>
        <w:shd w:val="clear" w:color="auto" w:fill="auto"/>
        <w:tabs>
          <w:tab w:val="left" w:pos="4726"/>
        </w:tabs>
        <w:spacing w:after="0" w:line="322" w:lineRule="exact"/>
        <w:ind w:left="3780"/>
        <w:jc w:val="left"/>
        <w:rPr>
          <w:sz w:val="26"/>
          <w:szCs w:val="26"/>
        </w:rPr>
      </w:pPr>
      <w:bookmarkStart w:id="4" w:name="bookmark4"/>
      <w:r>
        <w:rPr>
          <w:sz w:val="26"/>
          <w:szCs w:val="26"/>
          <w:lang w:val="en-US"/>
        </w:rPr>
        <w:t xml:space="preserve">III. </w:t>
      </w:r>
      <w:r w:rsidR="003D4DC4" w:rsidRPr="00DD22A4">
        <w:rPr>
          <w:sz w:val="26"/>
          <w:szCs w:val="26"/>
        </w:rPr>
        <w:t>Права</w:t>
      </w:r>
      <w:bookmarkEnd w:id="4"/>
    </w:p>
    <w:p w:rsidR="00F670E4" w:rsidRPr="00DD22A4" w:rsidRDefault="00F670E4" w:rsidP="00F670E4">
      <w:pPr>
        <w:pStyle w:val="20"/>
        <w:keepNext/>
        <w:keepLines/>
        <w:shd w:val="clear" w:color="auto" w:fill="auto"/>
        <w:tabs>
          <w:tab w:val="left" w:pos="4726"/>
        </w:tabs>
        <w:spacing w:after="0" w:line="322" w:lineRule="exact"/>
        <w:ind w:left="3780"/>
        <w:jc w:val="both"/>
        <w:rPr>
          <w:sz w:val="26"/>
          <w:szCs w:val="26"/>
        </w:rPr>
      </w:pPr>
    </w:p>
    <w:p w:rsidR="003D4DC4" w:rsidRPr="00DD22A4" w:rsidRDefault="003D4DC4" w:rsidP="001D4502">
      <w:pPr>
        <w:pStyle w:val="22"/>
        <w:numPr>
          <w:ilvl w:val="0"/>
          <w:numId w:val="2"/>
        </w:numPr>
        <w:shd w:val="clear" w:color="auto" w:fill="auto"/>
        <w:tabs>
          <w:tab w:val="left" w:pos="504"/>
        </w:tabs>
        <w:spacing w:before="0"/>
        <w:ind w:right="160" w:firstLine="480"/>
        <w:rPr>
          <w:sz w:val="26"/>
          <w:szCs w:val="26"/>
        </w:rPr>
      </w:pPr>
      <w:r w:rsidRPr="00DD22A4">
        <w:rPr>
          <w:sz w:val="26"/>
          <w:szCs w:val="26"/>
        </w:rPr>
        <w:t>залучати спеціалістів інших підрозділів виконкому, підприємств, установ і організацій об’єднань громадян ( за погодженнями з іншими керівниками) для розгляду питань,</w:t>
      </w:r>
      <w:r w:rsidR="004A4FE5" w:rsidRPr="00DD22A4">
        <w:rPr>
          <w:sz w:val="26"/>
          <w:szCs w:val="26"/>
        </w:rPr>
        <w:t xml:space="preserve"> що належить до його компетенції </w:t>
      </w:r>
      <w:r w:rsidRPr="00DD22A4">
        <w:rPr>
          <w:sz w:val="26"/>
          <w:szCs w:val="26"/>
        </w:rPr>
        <w:t>;</w:t>
      </w:r>
    </w:p>
    <w:p w:rsidR="004A4FE5" w:rsidRPr="00DD22A4" w:rsidRDefault="003D4DC4" w:rsidP="001D4502">
      <w:pPr>
        <w:pStyle w:val="22"/>
        <w:numPr>
          <w:ilvl w:val="0"/>
          <w:numId w:val="2"/>
        </w:numPr>
        <w:shd w:val="clear" w:color="auto" w:fill="auto"/>
        <w:tabs>
          <w:tab w:val="left" w:pos="509"/>
        </w:tabs>
        <w:spacing w:before="0"/>
        <w:ind w:right="160" w:firstLine="480"/>
        <w:rPr>
          <w:sz w:val="26"/>
          <w:szCs w:val="26"/>
        </w:rPr>
      </w:pPr>
      <w:r w:rsidRPr="00DD22A4">
        <w:rPr>
          <w:sz w:val="26"/>
          <w:szCs w:val="26"/>
        </w:rPr>
        <w:t xml:space="preserve">одержувати в установленому порядку від інших підрозділів виконкому, підприємств, організацій інформацію, документи та інші матеріали, від міських </w:t>
      </w:r>
      <w:r w:rsidRPr="00DD22A4">
        <w:rPr>
          <w:sz w:val="26"/>
          <w:szCs w:val="26"/>
        </w:rPr>
        <w:lastRenderedPageBreak/>
        <w:t>органів, державної статистики</w:t>
      </w:r>
      <w:r w:rsidR="004A4FE5" w:rsidRPr="00DD22A4">
        <w:rPr>
          <w:sz w:val="26"/>
          <w:szCs w:val="26"/>
        </w:rPr>
        <w:t xml:space="preserve"> </w:t>
      </w:r>
    </w:p>
    <w:p w:rsidR="003D4DC4" w:rsidRPr="00DD22A4" w:rsidRDefault="003D4DC4" w:rsidP="004A4FE5">
      <w:pPr>
        <w:pStyle w:val="22"/>
        <w:shd w:val="clear" w:color="auto" w:fill="auto"/>
        <w:tabs>
          <w:tab w:val="left" w:pos="509"/>
        </w:tabs>
        <w:spacing w:before="0"/>
        <w:ind w:left="480" w:right="160" w:firstLine="0"/>
        <w:rPr>
          <w:sz w:val="26"/>
          <w:szCs w:val="26"/>
        </w:rPr>
      </w:pPr>
      <w:r w:rsidRPr="00DD22A4">
        <w:rPr>
          <w:sz w:val="26"/>
          <w:szCs w:val="26"/>
        </w:rPr>
        <w:t>- безоплатно статистичні дані необхідні для виконання покладених на нього завдань;</w:t>
      </w:r>
    </w:p>
    <w:p w:rsidR="003D4DC4" w:rsidRPr="00DD22A4" w:rsidRDefault="003D4DC4" w:rsidP="001D4502">
      <w:pPr>
        <w:pStyle w:val="22"/>
        <w:numPr>
          <w:ilvl w:val="0"/>
          <w:numId w:val="2"/>
        </w:numPr>
        <w:shd w:val="clear" w:color="auto" w:fill="auto"/>
        <w:tabs>
          <w:tab w:val="left" w:pos="643"/>
        </w:tabs>
        <w:spacing w:before="0"/>
        <w:ind w:left="480" w:right="160" w:firstLine="0"/>
        <w:rPr>
          <w:sz w:val="26"/>
          <w:szCs w:val="26"/>
        </w:rPr>
      </w:pPr>
      <w:r w:rsidRPr="00DD22A4">
        <w:rPr>
          <w:sz w:val="26"/>
          <w:szCs w:val="26"/>
        </w:rPr>
        <w:t>зупиняти проведення топографо-геодезичних та інженерно-геологічних робіт, які виконуються з порушенням державних стандартів, норм і правил;</w:t>
      </w:r>
    </w:p>
    <w:p w:rsidR="003D4DC4" w:rsidRPr="00DD22A4" w:rsidRDefault="003D4DC4" w:rsidP="001D4502">
      <w:pPr>
        <w:pStyle w:val="22"/>
        <w:numPr>
          <w:ilvl w:val="0"/>
          <w:numId w:val="3"/>
        </w:numPr>
        <w:shd w:val="clear" w:color="auto" w:fill="auto"/>
        <w:tabs>
          <w:tab w:val="left" w:pos="546"/>
        </w:tabs>
        <w:spacing w:before="0" w:line="317" w:lineRule="exact"/>
        <w:ind w:right="160" w:firstLine="360"/>
        <w:rPr>
          <w:sz w:val="26"/>
          <w:szCs w:val="26"/>
        </w:rPr>
      </w:pPr>
      <w:r w:rsidRPr="00DD22A4">
        <w:rPr>
          <w:sz w:val="26"/>
          <w:szCs w:val="26"/>
        </w:rPr>
        <w:t>на оплату праці, залежно від посади, яку займає, присвоєння рангу, стажу роботи, а також досвіду, обсягу та якості виконання службових завдань;</w:t>
      </w:r>
    </w:p>
    <w:p w:rsidR="003D4DC4" w:rsidRPr="00DD22A4" w:rsidRDefault="003D4DC4" w:rsidP="001D4502">
      <w:pPr>
        <w:pStyle w:val="22"/>
        <w:numPr>
          <w:ilvl w:val="0"/>
          <w:numId w:val="3"/>
        </w:numPr>
        <w:shd w:val="clear" w:color="auto" w:fill="auto"/>
        <w:tabs>
          <w:tab w:val="left" w:pos="546"/>
        </w:tabs>
        <w:spacing w:before="0" w:line="317" w:lineRule="exact"/>
        <w:ind w:right="160" w:firstLine="360"/>
        <w:rPr>
          <w:sz w:val="26"/>
          <w:szCs w:val="26"/>
        </w:rPr>
      </w:pPr>
      <w:r w:rsidRPr="00DD22A4">
        <w:rPr>
          <w:sz w:val="26"/>
          <w:szCs w:val="26"/>
        </w:rPr>
        <w:t>на просування по службі з урахуванням кваліфікації, здібностей, сумлінного виконання своїх обов’язків, участі у конкурсах на заміщення посад більш високої категорії, проходження стажування;</w:t>
      </w:r>
    </w:p>
    <w:p w:rsidR="003D4DC4" w:rsidRPr="00DD22A4" w:rsidRDefault="003D4DC4" w:rsidP="001D4502">
      <w:pPr>
        <w:pStyle w:val="22"/>
        <w:numPr>
          <w:ilvl w:val="0"/>
          <w:numId w:val="3"/>
        </w:numPr>
        <w:shd w:val="clear" w:color="auto" w:fill="auto"/>
        <w:tabs>
          <w:tab w:val="left" w:pos="588"/>
        </w:tabs>
        <w:spacing w:before="0" w:line="317" w:lineRule="exact"/>
        <w:ind w:right="160" w:firstLine="360"/>
        <w:rPr>
          <w:sz w:val="26"/>
          <w:szCs w:val="26"/>
        </w:rPr>
      </w:pPr>
      <w:r w:rsidRPr="00DD22A4">
        <w:rPr>
          <w:sz w:val="26"/>
          <w:szCs w:val="26"/>
        </w:rPr>
        <w:t>на здорові, безпечні та належні для високопродуктивної роботи умови праці;</w:t>
      </w:r>
    </w:p>
    <w:p w:rsidR="003D4DC4" w:rsidRPr="00DD22A4" w:rsidRDefault="003D4DC4" w:rsidP="001D4502">
      <w:pPr>
        <w:pStyle w:val="22"/>
        <w:numPr>
          <w:ilvl w:val="0"/>
          <w:numId w:val="3"/>
        </w:numPr>
        <w:shd w:val="clear" w:color="auto" w:fill="auto"/>
        <w:tabs>
          <w:tab w:val="left" w:pos="603"/>
        </w:tabs>
        <w:spacing w:before="0"/>
        <w:ind w:firstLine="360"/>
        <w:rPr>
          <w:sz w:val="26"/>
          <w:szCs w:val="26"/>
        </w:rPr>
      </w:pPr>
      <w:r w:rsidRPr="00DD22A4">
        <w:rPr>
          <w:sz w:val="26"/>
          <w:szCs w:val="26"/>
        </w:rPr>
        <w:t>на соціальний і правовий захист відповідно до його статусу;</w:t>
      </w:r>
    </w:p>
    <w:p w:rsidR="003D4DC4" w:rsidRPr="00DD22A4" w:rsidRDefault="003D4DC4" w:rsidP="001D4502">
      <w:pPr>
        <w:pStyle w:val="22"/>
        <w:numPr>
          <w:ilvl w:val="0"/>
          <w:numId w:val="3"/>
        </w:numPr>
        <w:shd w:val="clear" w:color="auto" w:fill="auto"/>
        <w:tabs>
          <w:tab w:val="left" w:pos="593"/>
        </w:tabs>
        <w:spacing w:before="0" w:after="600"/>
        <w:ind w:left="360" w:firstLine="0"/>
        <w:rPr>
          <w:sz w:val="26"/>
          <w:szCs w:val="26"/>
        </w:rPr>
      </w:pPr>
      <w:r w:rsidRPr="00DD22A4">
        <w:rPr>
          <w:sz w:val="26"/>
          <w:szCs w:val="26"/>
        </w:rPr>
        <w:t>вимагати службового розслідування з метою зняття безпідставних, на  думку службовця, звинувачень або підозр.</w:t>
      </w:r>
    </w:p>
    <w:p w:rsidR="003D4DC4" w:rsidRPr="00EE3DE5" w:rsidRDefault="008E0AF5" w:rsidP="008E0AF5">
      <w:pPr>
        <w:pStyle w:val="30"/>
        <w:shd w:val="clear" w:color="auto" w:fill="auto"/>
        <w:ind w:left="3272"/>
        <w:rPr>
          <w:sz w:val="26"/>
          <w:szCs w:val="26"/>
        </w:rPr>
      </w:pPr>
      <w:r>
        <w:rPr>
          <w:sz w:val="26"/>
          <w:szCs w:val="26"/>
          <w:lang w:val="en-US"/>
        </w:rPr>
        <w:t>IV</w:t>
      </w:r>
      <w:r w:rsidRPr="00EE3DE5">
        <w:rPr>
          <w:sz w:val="26"/>
          <w:szCs w:val="26"/>
        </w:rPr>
        <w:t>.</w:t>
      </w:r>
      <w:r w:rsidR="003D4DC4" w:rsidRPr="00DD22A4">
        <w:rPr>
          <w:sz w:val="26"/>
          <w:szCs w:val="26"/>
        </w:rPr>
        <w:t>Відповідальність</w:t>
      </w:r>
    </w:p>
    <w:p w:rsidR="005974EC" w:rsidRPr="008E0AF5" w:rsidRDefault="005974EC" w:rsidP="008E0AF5">
      <w:pPr>
        <w:pStyle w:val="30"/>
        <w:shd w:val="clear" w:color="auto" w:fill="auto"/>
        <w:rPr>
          <w:sz w:val="26"/>
          <w:szCs w:val="26"/>
        </w:rPr>
      </w:pPr>
    </w:p>
    <w:p w:rsidR="003D4DC4" w:rsidRPr="00DD22A4" w:rsidRDefault="004A4FE5" w:rsidP="001C707B">
      <w:pPr>
        <w:pStyle w:val="22"/>
        <w:shd w:val="clear" w:color="auto" w:fill="auto"/>
        <w:tabs>
          <w:tab w:val="left" w:pos="593"/>
        </w:tabs>
        <w:spacing w:before="0" w:after="600"/>
        <w:ind w:left="360" w:firstLine="0"/>
        <w:rPr>
          <w:rStyle w:val="2Exact"/>
          <w:sz w:val="26"/>
          <w:szCs w:val="26"/>
        </w:rPr>
      </w:pPr>
      <w:r w:rsidRPr="00DD22A4">
        <w:rPr>
          <w:sz w:val="26"/>
          <w:szCs w:val="26"/>
        </w:rPr>
        <w:t xml:space="preserve">         </w:t>
      </w:r>
      <w:r w:rsidR="003D4DC4" w:rsidRPr="00DD22A4">
        <w:rPr>
          <w:sz w:val="26"/>
          <w:szCs w:val="26"/>
        </w:rPr>
        <w:t>Несе відповідальність за невиконання чи неналежне виконання службових обов’язків, перевищення своїх повноважень, порушення спеціальних обмежень щодо службовців місцевого самоврядування згідно ст. 12,13,23 Закону України «Про службу органів місцевого самоврядування», чинного законодавства України про прац</w:t>
      </w:r>
      <w:r w:rsidR="001C707B" w:rsidRPr="00DD22A4">
        <w:rPr>
          <w:sz w:val="26"/>
          <w:szCs w:val="26"/>
        </w:rPr>
        <w:t>ю.</w:t>
      </w:r>
    </w:p>
    <w:p w:rsidR="003D4DC4" w:rsidRPr="00DD22A4" w:rsidRDefault="003D4DC4" w:rsidP="001D4502">
      <w:pPr>
        <w:jc w:val="both"/>
        <w:rPr>
          <w:rStyle w:val="2Exact"/>
          <w:sz w:val="26"/>
          <w:szCs w:val="26"/>
        </w:rPr>
      </w:pPr>
    </w:p>
    <w:p w:rsidR="003D4DC4" w:rsidRPr="00DD22A4" w:rsidRDefault="003D4DC4" w:rsidP="001D4502">
      <w:pPr>
        <w:jc w:val="both"/>
        <w:rPr>
          <w:rStyle w:val="2Exact"/>
          <w:sz w:val="26"/>
          <w:szCs w:val="26"/>
        </w:rPr>
      </w:pPr>
    </w:p>
    <w:p w:rsidR="003D4DC4" w:rsidRDefault="003D4DC4" w:rsidP="001C707B">
      <w:pPr>
        <w:tabs>
          <w:tab w:val="left" w:pos="7650"/>
        </w:tabs>
        <w:jc w:val="both"/>
        <w:rPr>
          <w:rStyle w:val="2Exact"/>
          <w:b/>
          <w:sz w:val="26"/>
          <w:szCs w:val="26"/>
        </w:rPr>
      </w:pPr>
      <w:r w:rsidRPr="004E3C34">
        <w:rPr>
          <w:rStyle w:val="2Exact"/>
          <w:b/>
          <w:sz w:val="26"/>
          <w:szCs w:val="26"/>
        </w:rPr>
        <w:t>Зав. відділу м</w:t>
      </w:r>
      <w:r w:rsidR="00B646C7">
        <w:rPr>
          <w:rStyle w:val="2Exact"/>
          <w:b/>
          <w:sz w:val="26"/>
          <w:szCs w:val="26"/>
        </w:rPr>
        <w:t>істобудування, архітектури та ЖК</w:t>
      </w:r>
      <w:r w:rsidRPr="004E3C34">
        <w:rPr>
          <w:rStyle w:val="2Exact"/>
          <w:b/>
          <w:sz w:val="26"/>
          <w:szCs w:val="26"/>
        </w:rPr>
        <w:t>Г</w:t>
      </w:r>
      <w:r w:rsidR="001C707B" w:rsidRPr="004E3C34">
        <w:rPr>
          <w:rStyle w:val="2Exact"/>
          <w:b/>
          <w:sz w:val="26"/>
          <w:szCs w:val="26"/>
        </w:rPr>
        <w:tab/>
        <w:t xml:space="preserve">О. Орлинська </w:t>
      </w:r>
    </w:p>
    <w:p w:rsidR="003D1D4D" w:rsidRPr="004E3C34" w:rsidRDefault="003D1D4D" w:rsidP="001C707B">
      <w:pPr>
        <w:tabs>
          <w:tab w:val="left" w:pos="7650"/>
        </w:tabs>
        <w:jc w:val="both"/>
        <w:rPr>
          <w:b/>
          <w:sz w:val="26"/>
          <w:szCs w:val="26"/>
        </w:rPr>
      </w:pPr>
    </w:p>
    <w:p w:rsidR="003D4DC4" w:rsidRPr="00856E92" w:rsidRDefault="001C707B" w:rsidP="003D1D4D">
      <w:pPr>
        <w:pStyle w:val="22"/>
        <w:shd w:val="clear" w:color="auto" w:fill="auto"/>
        <w:tabs>
          <w:tab w:val="left" w:pos="643"/>
          <w:tab w:val="left" w:pos="5745"/>
        </w:tabs>
        <w:spacing w:before="0"/>
        <w:ind w:right="160" w:firstLine="0"/>
        <w:rPr>
          <w:b/>
          <w:sz w:val="26"/>
          <w:szCs w:val="26"/>
        </w:rPr>
      </w:pPr>
      <w:r w:rsidRPr="004E3C34">
        <w:rPr>
          <w:b/>
          <w:sz w:val="26"/>
          <w:szCs w:val="26"/>
        </w:rPr>
        <w:t xml:space="preserve">Ознайомлений </w:t>
      </w:r>
      <w:r w:rsidR="00856E92">
        <w:rPr>
          <w:b/>
          <w:sz w:val="26"/>
          <w:szCs w:val="26"/>
        </w:rPr>
        <w:t>:</w:t>
      </w:r>
    </w:p>
    <w:p w:rsidR="003D4DC4" w:rsidRPr="004E3C34" w:rsidRDefault="003D4DC4" w:rsidP="001D4502">
      <w:pPr>
        <w:pStyle w:val="22"/>
        <w:shd w:val="clear" w:color="auto" w:fill="auto"/>
        <w:tabs>
          <w:tab w:val="left" w:pos="643"/>
        </w:tabs>
        <w:spacing w:before="0"/>
        <w:ind w:left="480" w:right="160" w:firstLine="0"/>
        <w:rPr>
          <w:b/>
          <w:sz w:val="26"/>
          <w:szCs w:val="26"/>
        </w:rPr>
      </w:pPr>
    </w:p>
    <w:p w:rsidR="003D1D4D" w:rsidRPr="00E81D09" w:rsidRDefault="003D1D4D" w:rsidP="003D1D4D">
      <w:pPr>
        <w:jc w:val="both"/>
      </w:pPr>
      <w:r w:rsidRPr="00E81D09">
        <w:t xml:space="preserve">____________________________________  </w:t>
      </w:r>
      <w:r w:rsidRPr="00187EB8">
        <w:t>“___” ______________2017</w:t>
      </w:r>
      <w:r w:rsidRPr="00E81D09">
        <w:t>р.</w:t>
      </w:r>
    </w:p>
    <w:p w:rsidR="003D4DC4" w:rsidRDefault="003D4DC4" w:rsidP="001D4502">
      <w:pPr>
        <w:pStyle w:val="22"/>
        <w:shd w:val="clear" w:color="auto" w:fill="auto"/>
        <w:tabs>
          <w:tab w:val="left" w:pos="643"/>
        </w:tabs>
        <w:spacing w:before="0"/>
        <w:ind w:left="480" w:right="160" w:firstLine="0"/>
      </w:pPr>
    </w:p>
    <w:sectPr w:rsidR="003D4DC4" w:rsidSect="006E3F0D">
      <w:footerReference w:type="default" r:id="rId7"/>
      <w:pgSz w:w="11900" w:h="16840"/>
      <w:pgMar w:top="745" w:right="703" w:bottom="820" w:left="13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3CB" w:rsidRDefault="00D043CB" w:rsidP="006E3F0D">
      <w:r>
        <w:separator/>
      </w:r>
    </w:p>
  </w:endnote>
  <w:endnote w:type="continuationSeparator" w:id="1">
    <w:p w:rsidR="00D043CB" w:rsidRDefault="00D043CB" w:rsidP="006E3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DC4" w:rsidRDefault="009B03FA">
    <w:pPr>
      <w:rPr>
        <w:sz w:val="2"/>
        <w:szCs w:val="2"/>
      </w:rPr>
    </w:pPr>
    <w:r w:rsidRPr="009B03FA">
      <w:rPr>
        <w:noProof/>
      </w:rPr>
      <w:pict>
        <v:shapetype id="_x0000_t202" coordsize="21600,21600" o:spt="202" path="m,l,21600r21600,l21600,xe">
          <v:stroke joinstyle="miter"/>
          <v:path gradientshapeok="t" o:connecttype="rect"/>
        </v:shapetype>
        <v:shape id="Text Box 1" o:spid="_x0000_s4097" type="#_x0000_t202" style="position:absolute;margin-left:555.15pt;margin-top:833.15pt;width:3.6pt;height:5.6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" filled="f" stroked="f">
          <v:textbox style="mso-fit-shape-to-text:t" inset="0,0,0,0">
            <w:txbxContent>
              <w:p w:rsidR="003D4DC4" w:rsidRDefault="003D4DC4">
                <w:pPr>
                  <w:pStyle w:val="1"/>
                  <w:shd w:val="clear" w:color="auto" w:fill="auto"/>
                  <w:spacing w:line="240" w:lineRule="auto"/>
                </w:pPr>
                <w:r>
                  <w:rPr>
                    <w:rStyle w:val="a5"/>
                    <w:rFonts w:eastAsia="Arial Unicode MS"/>
                  </w:rPr>
                  <w:t>*й</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3CB" w:rsidRDefault="00D043CB"/>
  </w:footnote>
  <w:footnote w:type="continuationSeparator" w:id="1">
    <w:p w:rsidR="00D043CB" w:rsidRDefault="00D043C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A21"/>
    <w:multiLevelType w:val="multilevel"/>
    <w:tmpl w:val="EAEC01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4BE48CE"/>
    <w:multiLevelType w:val="hybridMultilevel"/>
    <w:tmpl w:val="46E8C3EE"/>
    <w:lvl w:ilvl="0" w:tplc="0422000F">
      <w:start w:val="1"/>
      <w:numFmt w:val="decimal"/>
      <w:lvlText w:val="%1."/>
      <w:lvlJc w:val="left"/>
      <w:pPr>
        <w:ind w:left="1065" w:hanging="360"/>
      </w:pPr>
      <w:rPr>
        <w:rFonts w:hint="default"/>
      </w:rPr>
    </w:lvl>
    <w:lvl w:ilvl="1" w:tplc="04220003">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
    <w:nsid w:val="4E2F25EB"/>
    <w:multiLevelType w:val="multilevel"/>
    <w:tmpl w:val="562A0C9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F0304DD"/>
    <w:multiLevelType w:val="hybridMultilevel"/>
    <w:tmpl w:val="10700374"/>
    <w:lvl w:ilvl="0" w:tplc="EB5CD19E">
      <w:start w:val="2"/>
      <w:numFmt w:val="upperRoman"/>
      <w:lvlText w:val="%1."/>
      <w:lvlJc w:val="left"/>
      <w:pPr>
        <w:ind w:left="3272" w:hanging="720"/>
      </w:pPr>
      <w:rPr>
        <w:rFonts w:hint="default"/>
      </w:rPr>
    </w:lvl>
    <w:lvl w:ilvl="1" w:tplc="04220019" w:tentative="1">
      <w:start w:val="1"/>
      <w:numFmt w:val="lowerLetter"/>
      <w:lvlText w:val="%2."/>
      <w:lvlJc w:val="left"/>
      <w:pPr>
        <w:ind w:left="4140" w:hanging="360"/>
      </w:pPr>
    </w:lvl>
    <w:lvl w:ilvl="2" w:tplc="0422001B" w:tentative="1">
      <w:start w:val="1"/>
      <w:numFmt w:val="lowerRoman"/>
      <w:lvlText w:val="%3."/>
      <w:lvlJc w:val="right"/>
      <w:pPr>
        <w:ind w:left="4860" w:hanging="180"/>
      </w:pPr>
    </w:lvl>
    <w:lvl w:ilvl="3" w:tplc="0422000F" w:tentative="1">
      <w:start w:val="1"/>
      <w:numFmt w:val="decimal"/>
      <w:lvlText w:val="%4."/>
      <w:lvlJc w:val="left"/>
      <w:pPr>
        <w:ind w:left="5580" w:hanging="360"/>
      </w:pPr>
    </w:lvl>
    <w:lvl w:ilvl="4" w:tplc="04220019" w:tentative="1">
      <w:start w:val="1"/>
      <w:numFmt w:val="lowerLetter"/>
      <w:lvlText w:val="%5."/>
      <w:lvlJc w:val="left"/>
      <w:pPr>
        <w:ind w:left="6300" w:hanging="360"/>
      </w:pPr>
    </w:lvl>
    <w:lvl w:ilvl="5" w:tplc="0422001B" w:tentative="1">
      <w:start w:val="1"/>
      <w:numFmt w:val="lowerRoman"/>
      <w:lvlText w:val="%6."/>
      <w:lvlJc w:val="right"/>
      <w:pPr>
        <w:ind w:left="7020" w:hanging="180"/>
      </w:pPr>
    </w:lvl>
    <w:lvl w:ilvl="6" w:tplc="0422000F" w:tentative="1">
      <w:start w:val="1"/>
      <w:numFmt w:val="decimal"/>
      <w:lvlText w:val="%7."/>
      <w:lvlJc w:val="left"/>
      <w:pPr>
        <w:ind w:left="7740" w:hanging="360"/>
      </w:pPr>
    </w:lvl>
    <w:lvl w:ilvl="7" w:tplc="04220019" w:tentative="1">
      <w:start w:val="1"/>
      <w:numFmt w:val="lowerLetter"/>
      <w:lvlText w:val="%8."/>
      <w:lvlJc w:val="left"/>
      <w:pPr>
        <w:ind w:left="8460" w:hanging="360"/>
      </w:pPr>
    </w:lvl>
    <w:lvl w:ilvl="8" w:tplc="0422001B" w:tentative="1">
      <w:start w:val="1"/>
      <w:numFmt w:val="lowerRoman"/>
      <w:lvlText w:val="%9."/>
      <w:lvlJc w:val="right"/>
      <w:pPr>
        <w:ind w:left="91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hdrShapeDefaults>
    <o:shapedefaults v:ext="edit" spidmax="4099"/>
    <o:shapelayout v:ext="edit">
      <o:idmap v:ext="edit" data="4"/>
    </o:shapelayout>
  </w:hdrShapeDefaults>
  <w:footnotePr>
    <w:footnote w:id="0"/>
    <w:footnote w:id="1"/>
  </w:footnotePr>
  <w:endnotePr>
    <w:endnote w:id="0"/>
    <w:endnote w:id="1"/>
  </w:endnotePr>
  <w:compat>
    <w:doNotExpandShiftReturn/>
    <w:useFELayout/>
  </w:compat>
  <w:rsids>
    <w:rsidRoot w:val="006E3F0D"/>
    <w:rsid w:val="00057532"/>
    <w:rsid w:val="00111972"/>
    <w:rsid w:val="00161374"/>
    <w:rsid w:val="001A52F9"/>
    <w:rsid w:val="001C707B"/>
    <w:rsid w:val="001D4502"/>
    <w:rsid w:val="00227792"/>
    <w:rsid w:val="002A1DCB"/>
    <w:rsid w:val="00303459"/>
    <w:rsid w:val="00332A74"/>
    <w:rsid w:val="003924A0"/>
    <w:rsid w:val="003929D5"/>
    <w:rsid w:val="003D1D4D"/>
    <w:rsid w:val="003D4DC4"/>
    <w:rsid w:val="003F1F18"/>
    <w:rsid w:val="004A4FE5"/>
    <w:rsid w:val="004E3C34"/>
    <w:rsid w:val="00503258"/>
    <w:rsid w:val="0050348A"/>
    <w:rsid w:val="00526598"/>
    <w:rsid w:val="00574825"/>
    <w:rsid w:val="005974EC"/>
    <w:rsid w:val="005D4156"/>
    <w:rsid w:val="00653BFA"/>
    <w:rsid w:val="006766BD"/>
    <w:rsid w:val="006C47B5"/>
    <w:rsid w:val="006E3F0D"/>
    <w:rsid w:val="00752717"/>
    <w:rsid w:val="00826180"/>
    <w:rsid w:val="00856E92"/>
    <w:rsid w:val="008E0AF5"/>
    <w:rsid w:val="00926855"/>
    <w:rsid w:val="00935DF8"/>
    <w:rsid w:val="009B03FA"/>
    <w:rsid w:val="009C25AF"/>
    <w:rsid w:val="00B646C7"/>
    <w:rsid w:val="00BE1C0E"/>
    <w:rsid w:val="00C60926"/>
    <w:rsid w:val="00C708AD"/>
    <w:rsid w:val="00C8293C"/>
    <w:rsid w:val="00C85DB2"/>
    <w:rsid w:val="00CF4E6E"/>
    <w:rsid w:val="00D043CB"/>
    <w:rsid w:val="00D1458C"/>
    <w:rsid w:val="00DD22A4"/>
    <w:rsid w:val="00E053C8"/>
    <w:rsid w:val="00E41636"/>
    <w:rsid w:val="00EE3DE5"/>
    <w:rsid w:val="00F2558F"/>
    <w:rsid w:val="00F670E4"/>
    <w:rsid w:val="00F72327"/>
    <w:rsid w:val="00F906DE"/>
    <w:rsid w:val="00FC05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eastAsia="Times New Roman" w:hAnsi="Book Antiqua" w:cs="Times New Roman"/>
      <w:color w:val="auto"/>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color w:val="auto"/>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color w:val="auto"/>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color w:val="auto"/>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color w:val="auto"/>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eastAsia="Times New Roman" w:hAnsi="Book Antiqua" w:cs="Times New Roman"/>
      <w:color w:val="auto"/>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color w:val="auto"/>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color w:val="auto"/>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color w:val="auto"/>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color w:val="auto"/>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s>
</file>

<file path=word/webSettings.xml><?xml version="1.0" encoding="utf-8"?>
<w:webSettings xmlns:r="http://schemas.openxmlformats.org/officeDocument/2006/relationships" xmlns:w="http://schemas.openxmlformats.org/wordprocessingml/2006/main">
  <w:divs>
    <w:div w:id="1498767997">
      <w:marLeft w:val="0"/>
      <w:marRight w:val="0"/>
      <w:marTop w:val="0"/>
      <w:marBottom w:val="0"/>
      <w:divBdr>
        <w:top w:val="none" w:sz="0" w:space="0" w:color="auto"/>
        <w:left w:val="none" w:sz="0" w:space="0" w:color="auto"/>
        <w:bottom w:val="none" w:sz="0" w:space="0" w:color="auto"/>
        <w:right w:val="none" w:sz="0" w:space="0" w:color="auto"/>
      </w:divBdr>
    </w:div>
    <w:div w:id="1498767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1006</Words>
  <Characters>5736</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www.PHILka.RU</cp:lastModifiedBy>
  <cp:revision>3</cp:revision>
  <cp:lastPrinted>2017-06-29T11:10:00Z</cp:lastPrinted>
  <dcterms:created xsi:type="dcterms:W3CDTF">2017-06-29T11:13:00Z</dcterms:created>
  <dcterms:modified xsi:type="dcterms:W3CDTF">2017-06-30T12:07:00Z</dcterms:modified>
</cp:coreProperties>
</file>